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3B7BC7A"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453BE5">
        <w:rPr>
          <w:rFonts w:ascii="GHEA Grapalat" w:hAnsi="GHEA Grapalat"/>
          <w:i w:val="0"/>
          <w:sz w:val="24"/>
          <w:szCs w:val="24"/>
        </w:rPr>
        <w:t>13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53BE5">
        <w:rPr>
          <w:rFonts w:ascii="GHEA Grapalat" w:hAnsi="GHEA Grapalat"/>
          <w:i w:val="0"/>
          <w:sz w:val="24"/>
          <w:szCs w:val="24"/>
          <w:lang w:val="en-US"/>
        </w:rPr>
        <w:t>Octob</w:t>
      </w:r>
      <w:r w:rsidR="00835FBF">
        <w:rPr>
          <w:rFonts w:ascii="GHEA Grapalat" w:hAnsi="GHEA Grapalat"/>
          <w:i w:val="0"/>
          <w:sz w:val="24"/>
          <w:szCs w:val="24"/>
          <w:lang w:val="en-US"/>
        </w:rPr>
        <w:t>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39DC7F3"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ԳՀԽԾՁԲ-25/</w:t>
      </w:r>
      <w:r w:rsidR="00453BE5">
        <w:rPr>
          <w:rFonts w:ascii="GHEA Grapalat" w:hAnsi="GHEA Grapalat"/>
          <w:b/>
          <w:i w:val="0"/>
          <w:sz w:val="24"/>
          <w:szCs w:val="24"/>
        </w:rPr>
        <w:t>27</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040BA3E"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135FED" w:rsidRPr="00790F3A">
        <w:rPr>
          <w:rFonts w:ascii="GHEA Grapalat" w:hAnsi="GHEA Grapalat" w:cs="Sylfaen"/>
          <w:b/>
          <w:i w:val="0"/>
          <w:sz w:val="24"/>
          <w:szCs w:val="24"/>
          <w:lang w:val="hy-AM"/>
        </w:rPr>
        <w:t xml:space="preserve">of </w:t>
      </w:r>
      <w:r w:rsidR="00835FBF" w:rsidRPr="00835FBF">
        <w:rPr>
          <w:rFonts w:ascii="GHEA Grapalat" w:hAnsi="GHEA Grapalat" w:cs="Sylfaen"/>
          <w:b/>
          <w:i w:val="0"/>
          <w:sz w:val="24"/>
          <w:szCs w:val="24"/>
          <w:lang w:val="hy-AM"/>
        </w:rPr>
        <w:t>Consulting services</w:t>
      </w:r>
      <w:r w:rsidR="00453BE5" w:rsidRPr="00453BE5">
        <w:rPr>
          <w:rFonts w:ascii="GHEA Grapalat" w:hAnsi="GHEA Grapalat" w:cs="Sylfaen"/>
          <w:b/>
          <w:i w:val="0"/>
          <w:sz w:val="24"/>
          <w:szCs w:val="24"/>
          <w:lang w:val="hy-AM"/>
        </w:rPr>
        <w:t xml:space="preserve"> for the quality control of the construction of a changing room and a bathroom on the 1st floor of a community-owned building adjacent to the administrative building for the needs of the Ajapnyak </w:t>
      </w:r>
      <w:r w:rsidR="00835FBF" w:rsidRPr="00835FBF">
        <w:rPr>
          <w:rFonts w:ascii="GHEA Grapalat" w:hAnsi="GHEA Grapalat" w:cs="Sylfaen"/>
          <w:b/>
          <w:i w:val="0"/>
          <w:sz w:val="24"/>
          <w:szCs w:val="24"/>
          <w:lang w:val="hy-AM"/>
        </w:rPr>
        <w:t xml:space="preserve">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F0F17F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453BE5">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53BE5">
        <w:rPr>
          <w:rFonts w:ascii="GHEA Grapalat" w:hAnsi="GHEA Grapalat"/>
          <w:b/>
          <w:i w:val="0"/>
          <w:spacing w:val="1"/>
          <w:sz w:val="24"/>
          <w:szCs w:val="24"/>
        </w:rPr>
        <w:t>23</w:t>
      </w:r>
      <w:r w:rsidR="00835FBF">
        <w:rPr>
          <w:rFonts w:ascii="GHEA Grapalat" w:hAnsi="GHEA Grapalat"/>
          <w:b/>
          <w:i w:val="0"/>
          <w:spacing w:val="1"/>
          <w:sz w:val="24"/>
          <w:szCs w:val="24"/>
        </w:rPr>
        <w:t>.</w:t>
      </w:r>
      <w:r w:rsidR="00453BE5">
        <w:rPr>
          <w:rFonts w:ascii="GHEA Grapalat" w:hAnsi="GHEA Grapalat"/>
          <w:b/>
          <w:i w:val="0"/>
          <w:spacing w:val="1"/>
          <w:sz w:val="24"/>
          <w:szCs w:val="24"/>
        </w:rPr>
        <w:t>10</w:t>
      </w:r>
      <w:r w:rsidR="00835FBF">
        <w:rPr>
          <w:rFonts w:ascii="GHEA Grapalat" w:hAnsi="GHEA Grapalat"/>
          <w:b/>
          <w:i w:val="0"/>
          <w:spacing w:val="1"/>
          <w:sz w:val="24"/>
          <w:szCs w:val="24"/>
        </w:rPr>
        <w:t>.2025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E3EE04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453BE5">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53BE5">
        <w:rPr>
          <w:rFonts w:ascii="GHEA Grapalat" w:hAnsi="GHEA Grapalat"/>
          <w:b/>
          <w:i w:val="0"/>
          <w:spacing w:val="1"/>
          <w:sz w:val="24"/>
          <w:szCs w:val="24"/>
        </w:rPr>
        <w:t>23</w:t>
      </w:r>
      <w:r w:rsidR="00835FBF">
        <w:rPr>
          <w:rFonts w:ascii="GHEA Grapalat" w:hAnsi="GHEA Grapalat"/>
          <w:b/>
          <w:i w:val="0"/>
          <w:spacing w:val="1"/>
          <w:sz w:val="24"/>
          <w:szCs w:val="24"/>
        </w:rPr>
        <w:t>.</w:t>
      </w:r>
      <w:r w:rsidR="00453BE5">
        <w:rPr>
          <w:rFonts w:ascii="GHEA Grapalat" w:hAnsi="GHEA Grapalat"/>
          <w:b/>
          <w:i w:val="0"/>
          <w:spacing w:val="1"/>
          <w:sz w:val="24"/>
          <w:szCs w:val="24"/>
        </w:rPr>
        <w:t>10</w:t>
      </w:r>
      <w:r w:rsidR="00835FBF">
        <w:rPr>
          <w:rFonts w:ascii="GHEA Grapalat" w:hAnsi="GHEA Grapalat"/>
          <w:b/>
          <w:i w:val="0"/>
          <w:spacing w:val="1"/>
          <w:sz w:val="24"/>
          <w:szCs w:val="24"/>
        </w:rPr>
        <w:t>.2025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7672" w14:textId="77777777" w:rsidR="00CE64BC" w:rsidRDefault="00CE64BC">
      <w:r>
        <w:separator/>
      </w:r>
    </w:p>
  </w:endnote>
  <w:endnote w:type="continuationSeparator" w:id="0">
    <w:p w14:paraId="5466E72D" w14:textId="77777777" w:rsidR="00CE64BC" w:rsidRDefault="00CE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E455" w14:textId="77777777" w:rsidR="00CE64BC" w:rsidRDefault="00CE64BC">
      <w:r>
        <w:separator/>
      </w:r>
    </w:p>
  </w:footnote>
  <w:footnote w:type="continuationSeparator" w:id="0">
    <w:p w14:paraId="63348D5E" w14:textId="77777777" w:rsidR="00CE64BC" w:rsidRDefault="00CE6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199</cp:revision>
  <cp:lastPrinted>2017-05-25T08:14:00Z</cp:lastPrinted>
  <dcterms:created xsi:type="dcterms:W3CDTF">2017-06-08T07:41:00Z</dcterms:created>
  <dcterms:modified xsi:type="dcterms:W3CDTF">2025-10-14T12:30:00Z</dcterms:modified>
</cp:coreProperties>
</file>